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napToGrid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napToGrid w:val="0"/>
          <w:sz w:val="40"/>
          <w:szCs w:val="40"/>
          <w:lang w:val="en-US" w:eastAsia="zh-CN"/>
        </w:rPr>
        <w:t>2019年元旦假期学生返校情况统计表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770" w:firstLineChars="200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sz w:val="28"/>
          <w:szCs w:val="28"/>
          <w:lang w:val="en-US" w:eastAsia="zh-CN"/>
        </w:rPr>
      </w:pPr>
    </w:p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947"/>
        <w:gridCol w:w="2534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sz w:val="28"/>
                <w:szCs w:val="28"/>
                <w:lang w:val="en-US" w:eastAsia="zh-CN"/>
              </w:rPr>
              <w:t>二级学院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lang w:val="en-US" w:eastAsia="zh-CN"/>
              </w:rPr>
              <w:t>应返校人数</w:t>
            </w:r>
          </w:p>
        </w:tc>
        <w:tc>
          <w:tcPr>
            <w:tcW w:w="2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lang w:val="en-US" w:eastAsia="zh-CN"/>
              </w:rPr>
              <w:t>实际返校人数</w:t>
            </w:r>
          </w:p>
        </w:tc>
        <w:tc>
          <w:tcPr>
            <w:tcW w:w="2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sz w:val="28"/>
                <w:szCs w:val="28"/>
                <w:lang w:val="en-US" w:eastAsia="zh-CN"/>
              </w:rPr>
              <w:t>问题反馈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77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77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77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77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005" w:firstLineChars="1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/>
    <w:sectPr>
      <w:footerReference r:id="rId3" w:type="default"/>
      <w:pgSz w:w="11906" w:h="16838"/>
      <w:pgMar w:top="1984" w:right="1474" w:bottom="1701" w:left="1587" w:header="851" w:footer="992" w:gutter="0"/>
      <w:pgNumType w:fmt="numberInDash"/>
      <w:cols w:space="0" w:num="1"/>
      <w:rtlGutter w:val="0"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C3641"/>
    <w:rsid w:val="0C5A123F"/>
    <w:rsid w:val="565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2018-12-27T12:51:00Z</dcterms:created>
  <dc:creator>静心芷凝</dc:creator>
  <cp:lastModifiedBy>静心芷凝</cp:lastModifiedBy>
  <dcterms:modified xsi:type="dcterms:W3CDTF">2018-12-27T12:53:25Z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